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AE629" w14:textId="31CC9726" w:rsidR="007F5D7B" w:rsidRDefault="007F5D7B" w:rsidP="00870392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HOLGER GARDEN</w:t>
      </w:r>
    </w:p>
    <w:p w14:paraId="2866225E" w14:textId="6772EA12" w:rsidR="00D14C36" w:rsidRPr="007F5D7B" w:rsidRDefault="00870392" w:rsidP="00870392">
      <w:pPr>
        <w:spacing w:line="240" w:lineRule="auto"/>
        <w:rPr>
          <w:rFonts w:cstheme="minorHAnsi"/>
          <w:b/>
          <w:sz w:val="20"/>
          <w:szCs w:val="20"/>
        </w:rPr>
      </w:pPr>
      <w:r w:rsidRPr="007F5D7B">
        <w:rPr>
          <w:rFonts w:cstheme="minorHAnsi"/>
          <w:b/>
          <w:sz w:val="20"/>
          <w:szCs w:val="20"/>
        </w:rPr>
        <w:t xml:space="preserve">Will you leave me in peace while I get the </w:t>
      </w:r>
      <w:r w:rsidR="00EB28CE" w:rsidRPr="007F5D7B">
        <w:rPr>
          <w:rFonts w:cstheme="minorHAnsi"/>
          <w:b/>
          <w:sz w:val="20"/>
          <w:szCs w:val="20"/>
        </w:rPr>
        <w:t>work</w:t>
      </w:r>
      <w:r w:rsidRPr="007F5D7B">
        <w:rPr>
          <w:rFonts w:cstheme="minorHAnsi"/>
          <w:b/>
          <w:sz w:val="20"/>
          <w:szCs w:val="20"/>
        </w:rPr>
        <w:t xml:space="preserve"> done!</w:t>
      </w:r>
    </w:p>
    <w:p w14:paraId="11316498" w14:textId="77777777" w:rsidR="00870392" w:rsidRPr="007F5D7B" w:rsidRDefault="00870392" w:rsidP="009B2EBB">
      <w:pPr>
        <w:spacing w:after="0" w:line="240" w:lineRule="auto"/>
        <w:rPr>
          <w:rFonts w:cstheme="minorHAnsi"/>
          <w:i/>
          <w:sz w:val="20"/>
          <w:szCs w:val="20"/>
        </w:rPr>
      </w:pPr>
      <w:r w:rsidRPr="007F5D7B">
        <w:rPr>
          <w:rFonts w:cstheme="minorHAnsi"/>
          <w:i/>
          <w:sz w:val="20"/>
          <w:szCs w:val="20"/>
        </w:rPr>
        <w:t>“I got eight little fingers and only two thumbs</w:t>
      </w:r>
    </w:p>
    <w:p w14:paraId="0D163065" w14:textId="187D885D" w:rsidR="00870392" w:rsidRPr="007F5D7B" w:rsidRDefault="00870392" w:rsidP="009B2EBB">
      <w:pPr>
        <w:spacing w:after="0" w:line="240" w:lineRule="auto"/>
        <w:rPr>
          <w:rFonts w:cstheme="minorHAnsi"/>
          <w:i/>
          <w:sz w:val="20"/>
          <w:szCs w:val="20"/>
        </w:rPr>
      </w:pPr>
      <w:r w:rsidRPr="007F5D7B">
        <w:rPr>
          <w:rFonts w:cstheme="minorHAnsi"/>
          <w:i/>
          <w:sz w:val="20"/>
          <w:szCs w:val="20"/>
        </w:rPr>
        <w:t xml:space="preserve">Will you leave me in peace while I get the work </w:t>
      </w:r>
      <w:proofErr w:type="gramStart"/>
      <w:r w:rsidRPr="007F5D7B">
        <w:rPr>
          <w:rFonts w:cstheme="minorHAnsi"/>
          <w:i/>
          <w:sz w:val="20"/>
          <w:szCs w:val="20"/>
        </w:rPr>
        <w:t>done</w:t>
      </w:r>
      <w:r w:rsidR="003D42DB" w:rsidRPr="007F5D7B">
        <w:rPr>
          <w:rFonts w:cstheme="minorHAnsi"/>
          <w:i/>
          <w:sz w:val="20"/>
          <w:szCs w:val="20"/>
        </w:rPr>
        <w:t>!</w:t>
      </w:r>
      <w:proofErr w:type="gramEnd"/>
      <w:r w:rsidRPr="007F5D7B">
        <w:rPr>
          <w:rFonts w:cstheme="minorHAnsi"/>
          <w:i/>
          <w:sz w:val="20"/>
          <w:szCs w:val="20"/>
        </w:rPr>
        <w:t>”</w:t>
      </w:r>
    </w:p>
    <w:p w14:paraId="5C9F9356" w14:textId="667DB8EE" w:rsidR="00870392" w:rsidRPr="007F5D7B" w:rsidRDefault="00870392" w:rsidP="009B2EBB">
      <w:pPr>
        <w:spacing w:after="0" w:line="240" w:lineRule="auto"/>
        <w:rPr>
          <w:rFonts w:cstheme="minorHAnsi"/>
          <w:sz w:val="20"/>
          <w:szCs w:val="20"/>
        </w:rPr>
      </w:pPr>
      <w:r w:rsidRPr="007F5D7B">
        <w:rPr>
          <w:rFonts w:cstheme="minorHAnsi"/>
          <w:sz w:val="20"/>
          <w:szCs w:val="20"/>
        </w:rPr>
        <w:t xml:space="preserve">‘Working </w:t>
      </w:r>
      <w:proofErr w:type="gramStart"/>
      <w:r w:rsidRPr="007F5D7B">
        <w:rPr>
          <w:rFonts w:cstheme="minorHAnsi"/>
          <w:sz w:val="20"/>
          <w:szCs w:val="20"/>
        </w:rPr>
        <w:t>On</w:t>
      </w:r>
      <w:proofErr w:type="gramEnd"/>
      <w:r w:rsidRPr="007F5D7B">
        <w:rPr>
          <w:rFonts w:cstheme="minorHAnsi"/>
          <w:sz w:val="20"/>
          <w:szCs w:val="20"/>
        </w:rPr>
        <w:t xml:space="preserve"> It’ by Chris Rea</w:t>
      </w:r>
      <w:r w:rsidR="009B2EBB" w:rsidRPr="007F5D7B">
        <w:rPr>
          <w:rFonts w:cstheme="minorHAnsi"/>
          <w:sz w:val="20"/>
          <w:szCs w:val="20"/>
        </w:rPr>
        <w:t xml:space="preserve"> </w:t>
      </w:r>
      <w:r w:rsidR="00B66811" w:rsidRPr="007F5D7B">
        <w:rPr>
          <w:rFonts w:cstheme="minorHAnsi"/>
          <w:sz w:val="20"/>
          <w:szCs w:val="20"/>
        </w:rPr>
        <w:t>in</w:t>
      </w:r>
      <w:r w:rsidRPr="007F5D7B">
        <w:rPr>
          <w:rFonts w:cstheme="minorHAnsi"/>
          <w:sz w:val="20"/>
          <w:szCs w:val="20"/>
        </w:rPr>
        <w:t xml:space="preserve"> ‘New Light Through Old Windows’</w:t>
      </w:r>
    </w:p>
    <w:p w14:paraId="0C4E82A0" w14:textId="062A97F7" w:rsidR="00870392" w:rsidRPr="007F5D7B" w:rsidRDefault="00870392" w:rsidP="00870392">
      <w:pPr>
        <w:spacing w:line="240" w:lineRule="auto"/>
        <w:rPr>
          <w:rFonts w:cstheme="minorHAnsi"/>
          <w:sz w:val="20"/>
          <w:szCs w:val="20"/>
        </w:rPr>
      </w:pPr>
    </w:p>
    <w:p w14:paraId="08E19993" w14:textId="6282FAE9" w:rsidR="00014E05" w:rsidRPr="007F5D7B" w:rsidRDefault="009B2EBB" w:rsidP="00870392">
      <w:pPr>
        <w:spacing w:line="240" w:lineRule="auto"/>
        <w:rPr>
          <w:rFonts w:cstheme="minorHAnsi"/>
          <w:sz w:val="20"/>
          <w:szCs w:val="20"/>
        </w:rPr>
      </w:pPr>
      <w:r w:rsidRPr="007F5D7B">
        <w:rPr>
          <w:rFonts w:cstheme="minorHAnsi"/>
          <w:sz w:val="20"/>
          <w:szCs w:val="20"/>
        </w:rPr>
        <w:t>I</w:t>
      </w:r>
      <w:r w:rsidR="00B97415" w:rsidRPr="007F5D7B">
        <w:rPr>
          <w:rFonts w:cstheme="minorHAnsi"/>
          <w:sz w:val="20"/>
          <w:szCs w:val="20"/>
        </w:rPr>
        <w:t xml:space="preserve">’ve </w:t>
      </w:r>
      <w:r w:rsidR="00ED3E59" w:rsidRPr="007F5D7B">
        <w:rPr>
          <w:rFonts w:cstheme="minorHAnsi"/>
          <w:sz w:val="20"/>
          <w:szCs w:val="20"/>
        </w:rPr>
        <w:t xml:space="preserve">learned </w:t>
      </w:r>
      <w:r w:rsidRPr="007F5D7B">
        <w:rPr>
          <w:rFonts w:cstheme="minorHAnsi"/>
          <w:sz w:val="20"/>
          <w:szCs w:val="20"/>
        </w:rPr>
        <w:t xml:space="preserve">some </w:t>
      </w:r>
      <w:r w:rsidR="00B97415" w:rsidRPr="007F5D7B">
        <w:rPr>
          <w:rFonts w:cstheme="minorHAnsi"/>
          <w:sz w:val="20"/>
          <w:szCs w:val="20"/>
        </w:rPr>
        <w:t xml:space="preserve">essential </w:t>
      </w:r>
      <w:r w:rsidRPr="007F5D7B">
        <w:rPr>
          <w:rFonts w:cstheme="minorHAnsi"/>
          <w:sz w:val="20"/>
          <w:szCs w:val="20"/>
        </w:rPr>
        <w:t>lessons about managing stress in bidding, and about manag</w:t>
      </w:r>
      <w:r w:rsidR="00B66811" w:rsidRPr="007F5D7B">
        <w:rPr>
          <w:rFonts w:cstheme="minorHAnsi"/>
          <w:sz w:val="20"/>
          <w:szCs w:val="20"/>
        </w:rPr>
        <w:t>ing</w:t>
      </w:r>
      <w:r w:rsidRPr="007F5D7B">
        <w:rPr>
          <w:rFonts w:cstheme="minorHAnsi"/>
          <w:sz w:val="20"/>
          <w:szCs w:val="20"/>
        </w:rPr>
        <w:t xml:space="preserve"> others’ expectations so I c</w:t>
      </w:r>
      <w:r w:rsidR="00B97415" w:rsidRPr="007F5D7B">
        <w:rPr>
          <w:rFonts w:cstheme="minorHAnsi"/>
          <w:sz w:val="20"/>
          <w:szCs w:val="20"/>
        </w:rPr>
        <w:t>an</w:t>
      </w:r>
      <w:r w:rsidRPr="007F5D7B">
        <w:rPr>
          <w:rFonts w:cstheme="minorHAnsi"/>
          <w:sz w:val="20"/>
          <w:szCs w:val="20"/>
        </w:rPr>
        <w:t xml:space="preserve"> do a better job of helping </w:t>
      </w:r>
      <w:r w:rsidR="00B35FD0" w:rsidRPr="007F5D7B">
        <w:rPr>
          <w:rFonts w:cstheme="minorHAnsi"/>
          <w:sz w:val="20"/>
          <w:szCs w:val="20"/>
        </w:rPr>
        <w:t>my clients</w:t>
      </w:r>
      <w:r w:rsidR="00B43708" w:rsidRPr="007F5D7B">
        <w:rPr>
          <w:rFonts w:cstheme="minorHAnsi"/>
          <w:sz w:val="20"/>
          <w:szCs w:val="20"/>
        </w:rPr>
        <w:t xml:space="preserve"> – and, crucially, of managing my own wellbeing</w:t>
      </w:r>
      <w:r w:rsidRPr="007F5D7B">
        <w:rPr>
          <w:rFonts w:cstheme="minorHAnsi"/>
          <w:sz w:val="20"/>
          <w:szCs w:val="20"/>
        </w:rPr>
        <w:t>.</w:t>
      </w:r>
      <w:r w:rsidR="00F6613B" w:rsidRPr="007F5D7B">
        <w:rPr>
          <w:rFonts w:cstheme="minorHAnsi"/>
          <w:sz w:val="20"/>
          <w:szCs w:val="20"/>
        </w:rPr>
        <w:t xml:space="preserve"> </w:t>
      </w:r>
      <w:r w:rsidR="00FB5436" w:rsidRPr="007F5D7B">
        <w:rPr>
          <w:rFonts w:cstheme="minorHAnsi"/>
          <w:sz w:val="20"/>
          <w:szCs w:val="20"/>
        </w:rPr>
        <w:t xml:space="preserve">I </w:t>
      </w:r>
      <w:r w:rsidR="00B66811" w:rsidRPr="007F5D7B">
        <w:rPr>
          <w:rFonts w:cstheme="minorHAnsi"/>
          <w:sz w:val="20"/>
          <w:szCs w:val="20"/>
        </w:rPr>
        <w:t xml:space="preserve">plan ahead to </w:t>
      </w:r>
      <w:r w:rsidR="00761761" w:rsidRPr="007F5D7B">
        <w:rPr>
          <w:rFonts w:cstheme="minorHAnsi"/>
          <w:sz w:val="20"/>
          <w:szCs w:val="20"/>
        </w:rPr>
        <w:t xml:space="preserve">avoid scenarios </w:t>
      </w:r>
      <w:r w:rsidR="00B66811" w:rsidRPr="007F5D7B">
        <w:rPr>
          <w:rFonts w:cstheme="minorHAnsi"/>
          <w:sz w:val="20"/>
          <w:szCs w:val="20"/>
        </w:rPr>
        <w:t xml:space="preserve">that make me </w:t>
      </w:r>
      <w:r w:rsidR="00FB5436" w:rsidRPr="007F5D7B">
        <w:rPr>
          <w:rFonts w:cstheme="minorHAnsi"/>
          <w:sz w:val="20"/>
          <w:szCs w:val="20"/>
        </w:rPr>
        <w:t xml:space="preserve">feel I </w:t>
      </w:r>
      <w:r w:rsidR="00014E05" w:rsidRPr="007F5D7B">
        <w:rPr>
          <w:rFonts w:cstheme="minorHAnsi"/>
          <w:sz w:val="20"/>
          <w:szCs w:val="20"/>
        </w:rPr>
        <w:t>can’t cope</w:t>
      </w:r>
      <w:r w:rsidR="00761761" w:rsidRPr="007F5D7B">
        <w:rPr>
          <w:rFonts w:cstheme="minorHAnsi"/>
          <w:sz w:val="20"/>
          <w:szCs w:val="20"/>
        </w:rPr>
        <w:t xml:space="preserve">. </w:t>
      </w:r>
    </w:p>
    <w:p w14:paraId="4375C454" w14:textId="05198AA4" w:rsidR="00224BC1" w:rsidRPr="007F5D7B" w:rsidRDefault="00193319" w:rsidP="00985B38">
      <w:pPr>
        <w:spacing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7F5D7B">
        <w:rPr>
          <w:rFonts w:cstheme="minorHAnsi"/>
          <w:sz w:val="20"/>
          <w:szCs w:val="20"/>
        </w:rPr>
        <w:t xml:space="preserve">Stress management </w:t>
      </w:r>
      <w:r w:rsidR="00B66811" w:rsidRPr="007F5D7B">
        <w:rPr>
          <w:rFonts w:cstheme="minorHAnsi"/>
          <w:sz w:val="20"/>
          <w:szCs w:val="20"/>
        </w:rPr>
        <w:t>i</w:t>
      </w:r>
      <w:r w:rsidR="00F45D82" w:rsidRPr="007F5D7B">
        <w:rPr>
          <w:rFonts w:cstheme="minorHAnsi"/>
          <w:sz w:val="20"/>
          <w:szCs w:val="20"/>
        </w:rPr>
        <w:t xml:space="preserve">s needed for </w:t>
      </w:r>
      <w:r w:rsidRPr="007F5D7B">
        <w:rPr>
          <w:rFonts w:cstheme="minorHAnsi"/>
          <w:sz w:val="20"/>
          <w:szCs w:val="20"/>
        </w:rPr>
        <w:t xml:space="preserve">mental health and wellbeing. </w:t>
      </w:r>
      <w:r w:rsidR="00014E05" w:rsidRPr="007F5D7B">
        <w:rPr>
          <w:rFonts w:cstheme="minorHAnsi"/>
          <w:sz w:val="20"/>
          <w:szCs w:val="20"/>
        </w:rPr>
        <w:t>Research has shown s</w:t>
      </w: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tress </w:t>
      </w:r>
      <w:r w:rsidR="00014E05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to </w:t>
      </w: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>result</w:t>
      </w:r>
      <w:r w:rsidR="00AD4025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>from demand</w:t>
      </w:r>
      <w:r w:rsidR="00E63CF7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 w:rsidR="00F9724B" w:rsidRPr="007F5D7B">
        <w:rPr>
          <w:rFonts w:eastAsia="Times New Roman" w:cstheme="minorHAnsi"/>
          <w:color w:val="222222"/>
          <w:sz w:val="20"/>
          <w:szCs w:val="20"/>
          <w:lang w:eastAsia="en-GB"/>
        </w:rPr>
        <w:t>/</w:t>
      </w:r>
      <w:r w:rsidR="00E63CF7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>resource</w:t>
      </w:r>
      <w:r w:rsidR="00E63CF7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imbalances</w:t>
      </w:r>
      <w:r w:rsidR="00014E05" w:rsidRPr="007F5D7B">
        <w:rPr>
          <w:rFonts w:eastAsia="Times New Roman" w:cstheme="minorHAnsi"/>
          <w:b/>
          <w:color w:val="222222"/>
          <w:sz w:val="20"/>
          <w:szCs w:val="20"/>
          <w:vertAlign w:val="superscript"/>
          <w:lang w:eastAsia="en-GB"/>
        </w:rPr>
        <w:t>1</w:t>
      </w:r>
      <w:r w:rsidR="00AD4025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  <w:r w:rsidR="00B66811" w:rsidRPr="007F5D7B">
        <w:rPr>
          <w:rFonts w:eastAsia="Times New Roman" w:cstheme="minorHAnsi"/>
          <w:color w:val="222222"/>
          <w:sz w:val="20"/>
          <w:szCs w:val="20"/>
          <w:lang w:eastAsia="en-GB"/>
        </w:rPr>
        <w:t>Our s</w:t>
      </w:r>
      <w:r w:rsidR="00CA1EC6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tress response is </w:t>
      </w: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>mediate</w:t>
      </w:r>
      <w:r w:rsidR="00CA1EC6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d by resources and </w:t>
      </w:r>
      <w:r w:rsidR="00AD4025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perceived </w:t>
      </w:r>
      <w:r w:rsidR="00CA1EC6" w:rsidRPr="007F5D7B">
        <w:rPr>
          <w:rFonts w:eastAsia="Times New Roman" w:cstheme="minorHAnsi"/>
          <w:color w:val="222222"/>
          <w:sz w:val="20"/>
          <w:szCs w:val="20"/>
          <w:lang w:eastAsia="en-GB"/>
        </w:rPr>
        <w:t>ability to cope</w:t>
      </w:r>
      <w:r w:rsidR="00014E05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, both </w:t>
      </w:r>
      <w:r w:rsidR="00256BF4" w:rsidRPr="007F5D7B">
        <w:rPr>
          <w:rFonts w:eastAsia="Times New Roman" w:cstheme="minorHAnsi"/>
          <w:color w:val="222222"/>
          <w:sz w:val="20"/>
          <w:szCs w:val="20"/>
          <w:lang w:eastAsia="en-GB"/>
        </w:rPr>
        <w:t>factors</w:t>
      </w:r>
      <w:r w:rsidR="00014E05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that</w:t>
      </w:r>
      <w:r w:rsidR="00256BF4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can </w:t>
      </w:r>
      <w:r w:rsidR="00FA6F62" w:rsidRPr="007F5D7B">
        <w:rPr>
          <w:rFonts w:eastAsia="Times New Roman" w:cstheme="minorHAnsi"/>
          <w:color w:val="222222"/>
          <w:sz w:val="20"/>
          <w:szCs w:val="20"/>
          <w:lang w:eastAsia="en-GB"/>
        </w:rPr>
        <w:t>increase</w:t>
      </w:r>
      <w:r w:rsidR="00014E05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– </w:t>
      </w:r>
      <w:r w:rsidR="00256BF4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which means </w:t>
      </w: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stress </w:t>
      </w:r>
      <w:r w:rsidR="00FA6F62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can be </w:t>
      </w: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>controll</w:t>
      </w:r>
      <w:r w:rsidR="00B66811" w:rsidRPr="007F5D7B">
        <w:rPr>
          <w:rFonts w:eastAsia="Times New Roman" w:cstheme="minorHAnsi"/>
          <w:color w:val="222222"/>
          <w:sz w:val="20"/>
          <w:szCs w:val="20"/>
          <w:lang w:eastAsia="en-GB"/>
        </w:rPr>
        <w:t>ed</w:t>
      </w:r>
      <w:r w:rsidR="00CC3347" w:rsidRPr="007F5D7B">
        <w:rPr>
          <w:rFonts w:eastAsia="Times New Roman" w:cstheme="minorHAnsi"/>
          <w:b/>
          <w:color w:val="222222"/>
          <w:sz w:val="20"/>
          <w:szCs w:val="20"/>
          <w:vertAlign w:val="superscript"/>
          <w:lang w:eastAsia="en-GB"/>
        </w:rPr>
        <w:t>1</w:t>
      </w:r>
      <w:r w:rsidR="00256BF4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</w:p>
    <w:p w14:paraId="6CC2C8A3" w14:textId="3FE85D4A" w:rsidR="00E66406" w:rsidRPr="007F5D7B" w:rsidRDefault="00D02F1F" w:rsidP="00224BC1">
      <w:pPr>
        <w:spacing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I’ve learned the best way to </w:t>
      </w:r>
      <w:r w:rsidR="00B6681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control </w:t>
      </w: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stress is to </w:t>
      </w:r>
      <w:r w:rsidR="00224BC1" w:rsidRPr="007F5D7B">
        <w:rPr>
          <w:rFonts w:eastAsia="Times New Roman" w:cstheme="minorHAnsi"/>
          <w:color w:val="222222"/>
          <w:sz w:val="20"/>
          <w:szCs w:val="20"/>
          <w:lang w:eastAsia="en-GB"/>
        </w:rPr>
        <w:t>plan for best use of resources, leading to highest perceived ability to cope with demands</w:t>
      </w:r>
      <w:r w:rsidR="00985B38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  <w:r w:rsidR="00E63CF7" w:rsidRPr="007F5D7B">
        <w:rPr>
          <w:rFonts w:eastAsia="Times New Roman" w:cstheme="minorHAnsi"/>
          <w:color w:val="222222"/>
          <w:sz w:val="20"/>
          <w:szCs w:val="20"/>
          <w:lang w:eastAsia="en-GB"/>
        </w:rPr>
        <w:t>M</w:t>
      </w:r>
      <w:r w:rsidR="00224BC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y </w:t>
      </w:r>
      <w:r w:rsidR="00014E05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resource </w:t>
      </w:r>
      <w:r w:rsidR="00224BC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planning </w:t>
      </w:r>
      <w:r w:rsidR="00E5144E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includes </w:t>
      </w:r>
      <w:r w:rsidR="00224BC1" w:rsidRPr="007F5D7B">
        <w:rPr>
          <w:rFonts w:eastAsia="Times New Roman" w:cstheme="minorHAnsi"/>
          <w:color w:val="222222"/>
          <w:sz w:val="20"/>
          <w:szCs w:val="20"/>
          <w:lang w:eastAsia="en-GB"/>
        </w:rPr>
        <w:t>five</w:t>
      </w:r>
      <w:r w:rsidR="00E66406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key influences:</w:t>
      </w:r>
      <w:r w:rsidR="00A70989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 w:rsidR="00A70989" w:rsidRPr="007F5D7B">
        <w:rPr>
          <w:rFonts w:eastAsia="Times New Roman" w:cstheme="minorHAnsi"/>
          <w:i/>
          <w:color w:val="0070C0"/>
          <w:sz w:val="20"/>
          <w:szCs w:val="20"/>
          <w:lang w:eastAsia="en-GB"/>
        </w:rPr>
        <w:t>time</w:t>
      </w:r>
      <w:r w:rsidR="00A70989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, </w:t>
      </w:r>
      <w:r w:rsidR="00A70989" w:rsidRPr="007F5D7B">
        <w:rPr>
          <w:rFonts w:eastAsia="Times New Roman" w:cstheme="minorHAnsi"/>
          <w:i/>
          <w:color w:val="0070C0"/>
          <w:sz w:val="20"/>
          <w:szCs w:val="20"/>
          <w:lang w:eastAsia="en-GB"/>
        </w:rPr>
        <w:t>expectation</w:t>
      </w:r>
      <w:r w:rsidR="00B66811" w:rsidRPr="007F5D7B">
        <w:rPr>
          <w:rFonts w:eastAsia="Times New Roman" w:cstheme="minorHAnsi"/>
          <w:i/>
          <w:color w:val="0070C0"/>
          <w:sz w:val="20"/>
          <w:szCs w:val="20"/>
          <w:lang w:eastAsia="en-GB"/>
        </w:rPr>
        <w:t>s</w:t>
      </w:r>
      <w:r w:rsidR="00E055CD" w:rsidRPr="007F5D7B">
        <w:rPr>
          <w:rFonts w:eastAsia="Times New Roman" w:cstheme="minorHAnsi"/>
          <w:i/>
          <w:color w:val="222222"/>
          <w:sz w:val="20"/>
          <w:szCs w:val="20"/>
          <w:lang w:eastAsia="en-GB"/>
        </w:rPr>
        <w:t xml:space="preserve">, </w:t>
      </w:r>
      <w:r w:rsidR="00E055CD" w:rsidRPr="007F5D7B">
        <w:rPr>
          <w:rFonts w:eastAsia="Times New Roman" w:cstheme="minorHAnsi"/>
          <w:i/>
          <w:color w:val="0070C0"/>
          <w:sz w:val="20"/>
          <w:szCs w:val="20"/>
          <w:lang w:eastAsia="en-GB"/>
        </w:rPr>
        <w:t>productivity</w:t>
      </w:r>
      <w:r w:rsidR="004703BC" w:rsidRPr="007F5D7B">
        <w:rPr>
          <w:rFonts w:eastAsia="Times New Roman" w:cstheme="minorHAnsi"/>
          <w:color w:val="222222"/>
          <w:sz w:val="20"/>
          <w:szCs w:val="20"/>
          <w:lang w:eastAsia="en-GB"/>
        </w:rPr>
        <w:t>,</w:t>
      </w:r>
      <w:r w:rsidR="00A70989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 w:rsidR="00A70989" w:rsidRPr="007F5D7B">
        <w:rPr>
          <w:rFonts w:eastAsia="Times New Roman" w:cstheme="minorHAnsi"/>
          <w:i/>
          <w:color w:val="0070C0"/>
          <w:sz w:val="20"/>
          <w:szCs w:val="20"/>
          <w:lang w:eastAsia="en-GB"/>
        </w:rPr>
        <w:t>comparison</w:t>
      </w:r>
      <w:r w:rsidR="00865CB3" w:rsidRPr="007F5D7B">
        <w:rPr>
          <w:rFonts w:eastAsia="Times New Roman" w:cstheme="minorHAnsi"/>
          <w:i/>
          <w:color w:val="0070C0"/>
          <w:sz w:val="20"/>
          <w:szCs w:val="20"/>
          <w:lang w:eastAsia="en-GB"/>
        </w:rPr>
        <w:t xml:space="preserve"> </w:t>
      </w:r>
      <w:r w:rsidR="00865CB3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and </w:t>
      </w:r>
      <w:r w:rsidR="00865CB3" w:rsidRPr="007F5D7B">
        <w:rPr>
          <w:rFonts w:eastAsia="Times New Roman" w:cstheme="minorHAnsi"/>
          <w:i/>
          <w:color w:val="0070C0"/>
          <w:sz w:val="20"/>
          <w:szCs w:val="20"/>
          <w:lang w:eastAsia="en-GB"/>
        </w:rPr>
        <w:t>communication</w:t>
      </w:r>
      <w:r w:rsidR="00A70989" w:rsidRPr="007F5D7B">
        <w:rPr>
          <w:rFonts w:eastAsia="Times New Roman" w:cstheme="minorHAnsi"/>
          <w:color w:val="222222"/>
          <w:sz w:val="20"/>
          <w:szCs w:val="20"/>
          <w:lang w:eastAsia="en-GB"/>
        </w:rPr>
        <w:t>.</w:t>
      </w:r>
      <w:r w:rsidR="00AD4025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</w:p>
    <w:p w14:paraId="694D5C22" w14:textId="4BDA4070" w:rsidR="00224BC1" w:rsidRPr="007F5D7B" w:rsidRDefault="00896371" w:rsidP="00193319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7F5D7B">
        <w:rPr>
          <w:rFonts w:eastAsia="Times New Roman" w:cstheme="minorHAnsi"/>
          <w:b/>
          <w:color w:val="0070C0"/>
          <w:sz w:val="20"/>
          <w:szCs w:val="20"/>
          <w:lang w:eastAsia="en-GB"/>
        </w:rPr>
        <w:t>Time</w:t>
      </w:r>
      <w:r w:rsidR="00E85D28" w:rsidRPr="007F5D7B">
        <w:rPr>
          <w:rFonts w:eastAsia="Times New Roman" w:cstheme="minorHAnsi"/>
          <w:b/>
          <w:color w:val="0070C0"/>
          <w:sz w:val="20"/>
          <w:szCs w:val="20"/>
          <w:lang w:eastAsia="en-GB"/>
        </w:rPr>
        <w:t xml:space="preserve"> </w:t>
      </w:r>
      <w:r w:rsidR="00E85D28" w:rsidRPr="007F5D7B">
        <w:rPr>
          <w:rFonts w:eastAsia="Times New Roman" w:cstheme="minorHAnsi"/>
          <w:color w:val="222222"/>
          <w:sz w:val="20"/>
          <w:szCs w:val="20"/>
          <w:lang w:eastAsia="en-GB"/>
        </w:rPr>
        <w:t>is</w:t>
      </w:r>
      <w:r w:rsidR="00E85D28" w:rsidRPr="007F5D7B">
        <w:rPr>
          <w:rFonts w:eastAsia="Times New Roman" w:cstheme="minorHAnsi"/>
          <w:b/>
          <w:color w:val="0070C0"/>
          <w:sz w:val="20"/>
          <w:szCs w:val="20"/>
          <w:lang w:eastAsia="en-GB"/>
        </w:rPr>
        <w:t xml:space="preserve"> </w:t>
      </w:r>
      <w:r w:rsidR="00A70989" w:rsidRPr="007F5D7B">
        <w:rPr>
          <w:rFonts w:eastAsia="Times New Roman" w:cstheme="minorHAnsi"/>
          <w:color w:val="222222"/>
          <w:sz w:val="20"/>
          <w:szCs w:val="20"/>
          <w:lang w:eastAsia="en-GB"/>
        </w:rPr>
        <w:t>usually my most important resource</w:t>
      </w:r>
      <w:r w:rsidR="00C33D3A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  <w:r w:rsidR="00B97415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I </w:t>
      </w:r>
      <w:r w:rsidR="00F45D82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work </w:t>
      </w:r>
      <w:r w:rsidR="00B97415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with bid teams to determine realistic timescales for producing </w:t>
      </w:r>
      <w:r w:rsidR="00224BC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strategies, </w:t>
      </w:r>
      <w:r w:rsidR="00B97415" w:rsidRPr="007F5D7B">
        <w:rPr>
          <w:rFonts w:eastAsia="Times New Roman" w:cstheme="minorHAnsi"/>
          <w:color w:val="222222"/>
          <w:sz w:val="20"/>
          <w:szCs w:val="20"/>
          <w:lang w:eastAsia="en-GB"/>
        </w:rPr>
        <w:t>writing plans</w:t>
      </w:r>
      <w:r w:rsidR="00224BC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 w:rsidR="00183A39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and </w:t>
      </w:r>
      <w:r w:rsidR="00B97415" w:rsidRPr="007F5D7B">
        <w:rPr>
          <w:rFonts w:eastAsia="Times New Roman" w:cstheme="minorHAnsi"/>
          <w:color w:val="222222"/>
          <w:sz w:val="20"/>
          <w:szCs w:val="20"/>
          <w:lang w:eastAsia="en-GB"/>
        </w:rPr>
        <w:t>draft responses</w:t>
      </w:r>
      <w:r w:rsidR="00183A39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, </w:t>
      </w:r>
      <w:r w:rsidR="00F45D82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and the </w:t>
      </w:r>
      <w:r w:rsidR="00183A39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supporting inputs and resource schedules. </w:t>
      </w:r>
      <w:r w:rsidR="00224BC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We </w:t>
      </w:r>
      <w:r w:rsidR="00F45D82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include time for </w:t>
      </w:r>
      <w:r w:rsidR="00B97415" w:rsidRPr="007F5D7B">
        <w:rPr>
          <w:rFonts w:eastAsia="Times New Roman" w:cstheme="minorHAnsi"/>
          <w:color w:val="222222"/>
          <w:sz w:val="20"/>
          <w:szCs w:val="20"/>
          <w:lang w:eastAsia="en-GB"/>
        </w:rPr>
        <w:t>receiving review feedback</w:t>
      </w:r>
      <w:r w:rsidR="00C74E4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, </w:t>
      </w:r>
      <w:r w:rsidR="00B97415" w:rsidRPr="007F5D7B">
        <w:rPr>
          <w:rFonts w:eastAsia="Times New Roman" w:cstheme="minorHAnsi"/>
          <w:color w:val="222222"/>
          <w:sz w:val="20"/>
          <w:szCs w:val="20"/>
          <w:lang w:eastAsia="en-GB"/>
        </w:rPr>
        <w:t>editing drafts</w:t>
      </w:r>
      <w:r w:rsidR="00C74E41" w:rsidRPr="007F5D7B">
        <w:rPr>
          <w:rFonts w:eastAsia="Times New Roman" w:cstheme="minorHAnsi"/>
          <w:color w:val="222222"/>
          <w:sz w:val="20"/>
          <w:szCs w:val="20"/>
          <w:lang w:eastAsia="en-GB"/>
        </w:rPr>
        <w:t>, and compiling the submission</w:t>
      </w:r>
      <w:r w:rsidR="00B97415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</w:p>
    <w:p w14:paraId="6C5617BA" w14:textId="5B6FB468" w:rsidR="00EE0154" w:rsidRPr="007F5D7B" w:rsidRDefault="00AD4025" w:rsidP="00193319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With </w:t>
      </w:r>
      <w:r w:rsidR="00FA462F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much </w:t>
      </w: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less experience, I allowed myself to work without </w:t>
      </w:r>
      <w:r w:rsidR="00B97415" w:rsidRPr="007F5D7B">
        <w:rPr>
          <w:rFonts w:eastAsia="Times New Roman" w:cstheme="minorHAnsi"/>
          <w:color w:val="222222"/>
          <w:sz w:val="20"/>
          <w:szCs w:val="20"/>
          <w:lang w:eastAsia="en-GB"/>
        </w:rPr>
        <w:t>bid plan</w:t>
      </w:r>
      <w:r w:rsidR="00E912F9" w:rsidRPr="007F5D7B">
        <w:rPr>
          <w:rFonts w:eastAsia="Times New Roman" w:cstheme="minorHAnsi"/>
          <w:color w:val="222222"/>
          <w:sz w:val="20"/>
          <w:szCs w:val="20"/>
          <w:lang w:eastAsia="en-GB"/>
        </w:rPr>
        <w:t>s</w:t>
      </w:r>
      <w:r w:rsidR="00B97415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agreed from the start</w:t>
      </w: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This meant there was no guiding plan to </w:t>
      </w:r>
      <w:r w:rsidR="006762D2" w:rsidRPr="007F5D7B">
        <w:rPr>
          <w:rFonts w:eastAsia="Times New Roman" w:cstheme="minorHAnsi"/>
          <w:color w:val="222222"/>
          <w:sz w:val="20"/>
          <w:szCs w:val="20"/>
          <w:lang w:eastAsia="en-GB"/>
        </w:rPr>
        <w:t>align everyone</w:t>
      </w:r>
      <w:r w:rsidR="00FA462F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, so contributions were </w:t>
      </w:r>
      <w:proofErr w:type="spellStart"/>
      <w:r w:rsidR="00FA462F" w:rsidRPr="007F5D7B">
        <w:rPr>
          <w:rFonts w:eastAsia="Times New Roman" w:cstheme="minorHAnsi"/>
          <w:color w:val="222222"/>
          <w:sz w:val="20"/>
          <w:szCs w:val="20"/>
          <w:lang w:eastAsia="en-GB"/>
        </w:rPr>
        <w:t>unco</w:t>
      </w:r>
      <w:proofErr w:type="spellEnd"/>
      <w:r w:rsidR="00FA462F" w:rsidRPr="007F5D7B">
        <w:rPr>
          <w:rFonts w:eastAsia="Times New Roman" w:cstheme="minorHAnsi"/>
          <w:color w:val="222222"/>
          <w:sz w:val="20"/>
          <w:szCs w:val="20"/>
          <w:lang w:eastAsia="en-GB"/>
        </w:rPr>
        <w:t>-ordinated and too late to be useful</w:t>
      </w: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  <w:r w:rsidR="00FA462F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I did a lot of stressful ‘heavy lifting’ to recover the bids. </w:t>
      </w:r>
      <w:r w:rsidR="00224BC1" w:rsidRPr="007F5D7B">
        <w:rPr>
          <w:rFonts w:eastAsia="Times New Roman" w:cstheme="minorHAnsi"/>
          <w:color w:val="222222"/>
          <w:sz w:val="20"/>
          <w:szCs w:val="20"/>
          <w:lang w:eastAsia="en-GB"/>
        </w:rPr>
        <w:t>A plan agreed</w:t>
      </w:r>
      <w:r w:rsidR="00B66811" w:rsidRPr="007F5D7B">
        <w:rPr>
          <w:rFonts w:eastAsia="Times New Roman" w:cstheme="minorHAnsi"/>
          <w:color w:val="222222"/>
          <w:sz w:val="20"/>
          <w:szCs w:val="20"/>
          <w:lang w:eastAsia="en-GB"/>
        </w:rPr>
        <w:t>,</w:t>
      </w:r>
      <w:r w:rsidR="00224BC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 w:rsidR="00B66811" w:rsidRPr="007F5D7B">
        <w:rPr>
          <w:rFonts w:eastAsia="Times New Roman" w:cstheme="minorHAnsi"/>
          <w:color w:val="222222"/>
          <w:sz w:val="20"/>
          <w:szCs w:val="20"/>
          <w:lang w:eastAsia="en-GB"/>
        </w:rPr>
        <w:t>a</w:t>
      </w:r>
      <w:r w:rsidR="00C74E41" w:rsidRPr="007F5D7B">
        <w:rPr>
          <w:rFonts w:eastAsia="Times New Roman" w:cstheme="minorHAnsi"/>
          <w:color w:val="222222"/>
          <w:sz w:val="20"/>
          <w:szCs w:val="20"/>
          <w:lang w:eastAsia="en-GB"/>
        </w:rPr>
        <w:t>nd reviewed regularly</w:t>
      </w:r>
      <w:r w:rsidR="00B66811" w:rsidRPr="007F5D7B">
        <w:rPr>
          <w:rFonts w:eastAsia="Times New Roman" w:cstheme="minorHAnsi"/>
          <w:color w:val="222222"/>
          <w:sz w:val="20"/>
          <w:szCs w:val="20"/>
          <w:lang w:eastAsia="en-GB"/>
        </w:rPr>
        <w:t>,</w:t>
      </w:r>
      <w:r w:rsidR="00C74E4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 w:rsidR="00224BC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is essential because it reinforces the need for </w:t>
      </w:r>
      <w:r w:rsidR="00F45D82" w:rsidRPr="007F5D7B">
        <w:rPr>
          <w:rFonts w:eastAsia="Times New Roman" w:cstheme="minorHAnsi"/>
          <w:color w:val="222222"/>
          <w:sz w:val="20"/>
          <w:szCs w:val="20"/>
          <w:lang w:eastAsia="en-GB"/>
        </w:rPr>
        <w:t>everyone</w:t>
      </w:r>
      <w:r w:rsidR="00224BC1" w:rsidRPr="007F5D7B">
        <w:rPr>
          <w:rFonts w:eastAsia="Times New Roman" w:cstheme="minorHAnsi"/>
          <w:color w:val="222222"/>
          <w:sz w:val="20"/>
          <w:szCs w:val="20"/>
          <w:lang w:eastAsia="en-GB"/>
        </w:rPr>
        <w:t>, including those not resident in the bid office (e.g. SMEs and senior management), to play their part</w:t>
      </w:r>
      <w:r w:rsidR="00F45D82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 w:rsidR="00C74E41" w:rsidRPr="007F5D7B">
        <w:rPr>
          <w:rFonts w:eastAsia="Times New Roman" w:cstheme="minorHAnsi"/>
          <w:color w:val="222222"/>
          <w:sz w:val="20"/>
          <w:szCs w:val="20"/>
          <w:lang w:eastAsia="en-GB"/>
        </w:rPr>
        <w:t>on time</w:t>
      </w:r>
      <w:r w:rsidR="00224BC1" w:rsidRPr="007F5D7B">
        <w:rPr>
          <w:rFonts w:eastAsia="Times New Roman" w:cstheme="minorHAnsi"/>
          <w:color w:val="222222"/>
          <w:sz w:val="20"/>
          <w:szCs w:val="20"/>
          <w:lang w:eastAsia="en-GB"/>
        </w:rPr>
        <w:t>.</w:t>
      </w:r>
    </w:p>
    <w:p w14:paraId="55C90C09" w14:textId="2E481C55" w:rsidR="00865CB3" w:rsidRPr="007F5D7B" w:rsidRDefault="006D2572" w:rsidP="007465A8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The plan sets </w:t>
      </w:r>
      <w:r w:rsidR="00E04066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timescale </w:t>
      </w:r>
      <w:r w:rsidR="00372600" w:rsidRPr="007F5D7B">
        <w:rPr>
          <w:rFonts w:eastAsia="Times New Roman" w:cstheme="minorHAnsi"/>
          <w:b/>
          <w:color w:val="0070C0"/>
          <w:sz w:val="20"/>
          <w:szCs w:val="20"/>
          <w:lang w:eastAsia="en-GB"/>
        </w:rPr>
        <w:t>expectations</w:t>
      </w:r>
      <w:r w:rsidR="00372600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, </w:t>
      </w:r>
      <w:r w:rsidR="00E85D28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which </w:t>
      </w:r>
      <w:r w:rsidR="00372600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we need to complement with specific daily </w:t>
      </w:r>
      <w:r w:rsidR="00626549" w:rsidRPr="007F5D7B">
        <w:rPr>
          <w:rFonts w:eastAsia="Times New Roman" w:cstheme="minorHAnsi"/>
          <w:color w:val="222222"/>
          <w:sz w:val="20"/>
          <w:szCs w:val="20"/>
          <w:lang w:eastAsia="en-GB"/>
        </w:rPr>
        <w:t>goals</w:t>
      </w:r>
      <w:r w:rsidR="008323D5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, including how others’ inputs </w:t>
      </w:r>
      <w:r w:rsidR="00266857" w:rsidRPr="007F5D7B">
        <w:rPr>
          <w:rFonts w:eastAsia="Times New Roman" w:cstheme="minorHAnsi"/>
          <w:color w:val="222222"/>
          <w:sz w:val="20"/>
          <w:szCs w:val="20"/>
          <w:lang w:eastAsia="en-GB"/>
        </w:rPr>
        <w:t>matter</w:t>
      </w:r>
      <w:r w:rsidR="00855863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  <w:r w:rsidR="00E100F0" w:rsidRPr="007F5D7B">
        <w:rPr>
          <w:rFonts w:eastAsia="Times New Roman" w:cstheme="minorHAnsi"/>
          <w:color w:val="222222"/>
          <w:sz w:val="20"/>
          <w:szCs w:val="20"/>
          <w:lang w:eastAsia="en-GB"/>
        </w:rPr>
        <w:t>I get the best from others when I’m clear about what I need</w:t>
      </w:r>
      <w:r w:rsidR="007465A8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, and about effects of changes. </w:t>
      </w:r>
      <w:r w:rsidR="00C74E4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I once worked on a bid in which a changed </w:t>
      </w:r>
      <w:r w:rsidR="00865CB3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commercial proposal </w:t>
      </w:r>
      <w:r w:rsidR="0028060C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came </w:t>
      </w:r>
      <w:r w:rsidR="00865CB3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at 7pm on </w:t>
      </w:r>
      <w:r w:rsidR="00C74E41" w:rsidRPr="007F5D7B">
        <w:rPr>
          <w:rFonts w:eastAsia="Times New Roman" w:cstheme="minorHAnsi"/>
          <w:color w:val="222222"/>
          <w:sz w:val="20"/>
          <w:szCs w:val="20"/>
          <w:lang w:eastAsia="en-GB"/>
        </w:rPr>
        <w:t>the day</w:t>
      </w:r>
      <w:r w:rsidR="00865CB3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before </w:t>
      </w:r>
      <w:r w:rsidR="00C74E4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a noon deadline for a </w:t>
      </w:r>
      <w:r w:rsidR="00865CB3" w:rsidRPr="007F5D7B">
        <w:rPr>
          <w:rFonts w:eastAsia="Times New Roman" w:cstheme="minorHAnsi"/>
          <w:color w:val="222222"/>
          <w:sz w:val="20"/>
          <w:szCs w:val="20"/>
          <w:lang w:eastAsia="en-GB"/>
        </w:rPr>
        <w:t>printed submission</w:t>
      </w:r>
      <w:r w:rsidR="00C74E4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The changes </w:t>
      </w:r>
      <w:r w:rsidR="0028060C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caused </w:t>
      </w:r>
      <w:r w:rsidR="00C74E4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significant edits to most sections. </w:t>
      </w:r>
      <w:r w:rsidR="0020016F" w:rsidRPr="007F5D7B">
        <w:rPr>
          <w:rFonts w:eastAsia="Times New Roman" w:cstheme="minorHAnsi"/>
          <w:color w:val="222222"/>
          <w:sz w:val="20"/>
          <w:szCs w:val="20"/>
          <w:lang w:eastAsia="en-GB"/>
        </w:rPr>
        <w:t>I worked a</w:t>
      </w:r>
      <w:r w:rsidR="00C74E41" w:rsidRPr="007F5D7B">
        <w:rPr>
          <w:rFonts w:eastAsia="Times New Roman" w:cstheme="minorHAnsi"/>
          <w:color w:val="222222"/>
          <w:sz w:val="20"/>
          <w:szCs w:val="20"/>
          <w:lang w:eastAsia="en-GB"/>
        </w:rPr>
        <w:t>ll</w:t>
      </w:r>
      <w:r w:rsidR="0020016F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 w:rsidR="00C74E4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night to </w:t>
      </w:r>
      <w:r w:rsidR="004D0B8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make the edits, including formatting. In those days, I didn’t </w:t>
      </w:r>
      <w:r w:rsidR="00E00074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sufficiently </w:t>
      </w:r>
      <w:r w:rsidR="004D0B8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appreciate the importance of being clear about expectations, so the team saw no problem presenting </w:t>
      </w:r>
      <w:r w:rsidR="00266857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late </w:t>
      </w:r>
      <w:r w:rsidR="004D0B8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changes. I should have </w:t>
      </w:r>
      <w:r w:rsidR="00E85D28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been clear about </w:t>
      </w:r>
      <w:r w:rsidR="0020016F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the impacts of late </w:t>
      </w:r>
      <w:r w:rsidR="004D0B8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changes. </w:t>
      </w:r>
      <w:r w:rsidR="00E00074" w:rsidRPr="007F5D7B">
        <w:rPr>
          <w:rFonts w:eastAsia="Times New Roman" w:cstheme="minorHAnsi"/>
          <w:color w:val="222222"/>
          <w:sz w:val="20"/>
          <w:szCs w:val="20"/>
          <w:lang w:eastAsia="en-GB"/>
        </w:rPr>
        <w:t>Needless to say, m</w:t>
      </w:r>
      <w:r w:rsidR="003B37F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y stress in the morning </w:t>
      </w:r>
      <w:r w:rsidR="0028060C" w:rsidRPr="007F5D7B">
        <w:rPr>
          <w:rFonts w:eastAsia="Times New Roman" w:cstheme="minorHAnsi"/>
          <w:color w:val="222222"/>
          <w:sz w:val="20"/>
          <w:szCs w:val="20"/>
          <w:lang w:eastAsia="en-GB"/>
        </w:rPr>
        <w:t>was</w:t>
      </w:r>
      <w:r w:rsidR="003B37F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extremely high as I </w:t>
      </w:r>
      <w:r w:rsidR="00E00074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rushed to </w:t>
      </w:r>
      <w:r w:rsidR="003B37F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compile the printed copies. </w:t>
      </w:r>
    </w:p>
    <w:p w14:paraId="74A27762" w14:textId="19AE8FD0" w:rsidR="00494CC3" w:rsidRPr="007F5D7B" w:rsidRDefault="0020016F" w:rsidP="00193319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Feeling that </w:t>
      </w:r>
      <w:r w:rsidR="0028060C" w:rsidRPr="007F5D7B">
        <w:rPr>
          <w:rFonts w:eastAsia="Times New Roman" w:cstheme="minorHAnsi"/>
          <w:color w:val="222222"/>
          <w:sz w:val="20"/>
          <w:szCs w:val="20"/>
          <w:lang w:eastAsia="en-GB"/>
        </w:rPr>
        <w:t>my</w:t>
      </w: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 w:rsidRPr="007F5D7B">
        <w:rPr>
          <w:rFonts w:eastAsia="Times New Roman" w:cstheme="minorHAnsi"/>
          <w:b/>
          <w:color w:val="0070C0"/>
          <w:sz w:val="20"/>
          <w:szCs w:val="20"/>
          <w:lang w:eastAsia="en-GB"/>
        </w:rPr>
        <w:t>productivity</w:t>
      </w:r>
      <w:r w:rsidRPr="007F5D7B">
        <w:rPr>
          <w:rFonts w:eastAsia="Times New Roman" w:cstheme="minorHAnsi"/>
          <w:color w:val="0070C0"/>
          <w:sz w:val="20"/>
          <w:szCs w:val="20"/>
          <w:lang w:eastAsia="en-GB"/>
        </w:rPr>
        <w:t xml:space="preserve"> </w:t>
      </w: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is high is a great way to </w:t>
      </w:r>
      <w:r w:rsidR="00505F01" w:rsidRPr="007F5D7B">
        <w:rPr>
          <w:rFonts w:eastAsia="Times New Roman" w:cstheme="minorHAnsi"/>
          <w:color w:val="222222"/>
          <w:sz w:val="20"/>
          <w:szCs w:val="20"/>
          <w:lang w:eastAsia="en-GB"/>
        </w:rPr>
        <w:t>reduce stress</w:t>
      </w: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, linked </w:t>
      </w:r>
      <w:r w:rsidR="00505F0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to a higher perception of achievement and ability to cope. </w:t>
      </w:r>
      <w:r w:rsidR="00D82DDE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Since clients judge </w:t>
      </w:r>
      <w:r w:rsidR="00C62C30" w:rsidRPr="007F5D7B">
        <w:rPr>
          <w:rFonts w:eastAsia="Times New Roman" w:cstheme="minorHAnsi"/>
          <w:color w:val="222222"/>
          <w:sz w:val="20"/>
          <w:szCs w:val="20"/>
          <w:lang w:eastAsia="en-GB"/>
        </w:rPr>
        <w:t>me</w:t>
      </w:r>
      <w:r w:rsidR="00D82DDE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on results, </w:t>
      </w:r>
      <w:r w:rsidR="00494CC3" w:rsidRPr="007F5D7B">
        <w:rPr>
          <w:rFonts w:eastAsia="Times New Roman" w:cstheme="minorHAnsi"/>
          <w:color w:val="222222"/>
          <w:sz w:val="20"/>
          <w:szCs w:val="20"/>
          <w:lang w:eastAsia="en-GB"/>
        </w:rPr>
        <w:t>I’ve learned th</w:t>
      </w:r>
      <w:r w:rsidR="00D82DDE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e importance of </w:t>
      </w:r>
      <w:r w:rsidR="00266857" w:rsidRPr="007F5D7B">
        <w:rPr>
          <w:rFonts w:eastAsia="Times New Roman" w:cstheme="minorHAnsi"/>
          <w:color w:val="222222"/>
          <w:sz w:val="20"/>
          <w:szCs w:val="20"/>
          <w:lang w:eastAsia="en-GB"/>
        </w:rPr>
        <w:t>being</w:t>
      </w:r>
      <w:r w:rsidR="00D82DDE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where I do my best work. </w:t>
      </w:r>
      <w:r w:rsidR="00B9693F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Some days, I need to be with team members to review topics, benefiting from </w:t>
      </w:r>
      <w:r w:rsidR="004D0B81" w:rsidRPr="007F5D7B">
        <w:rPr>
          <w:rFonts w:eastAsia="Times New Roman" w:cstheme="minorHAnsi"/>
          <w:color w:val="222222"/>
          <w:sz w:val="20"/>
          <w:szCs w:val="20"/>
          <w:lang w:eastAsia="en-GB"/>
        </w:rPr>
        <w:t>‘</w:t>
      </w:r>
      <w:r w:rsidR="00B9693F" w:rsidRPr="007F5D7B">
        <w:rPr>
          <w:rFonts w:eastAsia="Times New Roman" w:cstheme="minorHAnsi"/>
          <w:color w:val="222222"/>
          <w:sz w:val="20"/>
          <w:szCs w:val="20"/>
          <w:lang w:eastAsia="en-GB"/>
        </w:rPr>
        <w:t>bouncing</w:t>
      </w:r>
      <w:r w:rsidR="004D0B81" w:rsidRPr="007F5D7B">
        <w:rPr>
          <w:rFonts w:eastAsia="Times New Roman" w:cstheme="minorHAnsi"/>
          <w:color w:val="222222"/>
          <w:sz w:val="20"/>
          <w:szCs w:val="20"/>
          <w:lang w:eastAsia="en-GB"/>
        </w:rPr>
        <w:t>’</w:t>
      </w:r>
      <w:r w:rsidR="00B9693F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ideas around in the room. Other days, I need to be alone to use information to produce </w:t>
      </w:r>
      <w:r w:rsidR="00C62C30" w:rsidRPr="007F5D7B">
        <w:rPr>
          <w:rFonts w:eastAsia="Times New Roman" w:cstheme="minorHAnsi"/>
          <w:color w:val="222222"/>
          <w:sz w:val="20"/>
          <w:szCs w:val="20"/>
          <w:lang w:eastAsia="en-GB"/>
        </w:rPr>
        <w:t>responses</w:t>
      </w:r>
      <w:r w:rsidR="00B9693F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  <w:r w:rsidR="004D0B8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A </w:t>
      </w:r>
      <w:r w:rsidR="00266857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day’s </w:t>
      </w:r>
      <w:r w:rsidR="004D0B8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writing in an environment </w:t>
      </w:r>
      <w:r w:rsidR="00571692" w:rsidRPr="007F5D7B">
        <w:rPr>
          <w:rFonts w:eastAsia="Times New Roman" w:cstheme="minorHAnsi"/>
          <w:color w:val="222222"/>
          <w:sz w:val="20"/>
          <w:szCs w:val="20"/>
          <w:lang w:eastAsia="en-GB"/>
        </w:rPr>
        <w:t>foster</w:t>
      </w:r>
      <w:r w:rsidR="0028060C" w:rsidRPr="007F5D7B">
        <w:rPr>
          <w:rFonts w:eastAsia="Times New Roman" w:cstheme="minorHAnsi"/>
          <w:color w:val="222222"/>
          <w:sz w:val="20"/>
          <w:szCs w:val="20"/>
          <w:lang w:eastAsia="en-GB"/>
        </w:rPr>
        <w:t>ing</w:t>
      </w:r>
      <w:r w:rsidR="00571692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concentration and </w:t>
      </w:r>
      <w:r w:rsidR="00C41CDF" w:rsidRPr="007F5D7B">
        <w:rPr>
          <w:rFonts w:eastAsia="Times New Roman" w:cstheme="minorHAnsi"/>
          <w:color w:val="222222"/>
          <w:sz w:val="20"/>
          <w:szCs w:val="20"/>
          <w:lang w:eastAsia="en-GB"/>
        </w:rPr>
        <w:t>clear thinking</w:t>
      </w:r>
      <w:r w:rsidR="004D0B8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– </w:t>
      </w:r>
      <w:r w:rsidR="00C41CDF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which may vary from </w:t>
      </w:r>
      <w:r w:rsidR="00571692" w:rsidRPr="007F5D7B">
        <w:rPr>
          <w:rFonts w:eastAsia="Times New Roman" w:cstheme="minorHAnsi"/>
          <w:color w:val="222222"/>
          <w:sz w:val="20"/>
          <w:szCs w:val="20"/>
          <w:lang w:eastAsia="en-GB"/>
        </w:rPr>
        <w:t>the bid room</w:t>
      </w:r>
      <w:r w:rsidR="00C41CDF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to my </w:t>
      </w:r>
      <w:r w:rsidR="004D0B81" w:rsidRPr="007F5D7B">
        <w:rPr>
          <w:rFonts w:eastAsia="Times New Roman" w:cstheme="minorHAnsi"/>
          <w:color w:val="222222"/>
          <w:sz w:val="20"/>
          <w:szCs w:val="20"/>
          <w:lang w:eastAsia="en-GB"/>
        </w:rPr>
        <w:t>home</w:t>
      </w:r>
      <w:r w:rsidR="00C41CDF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or </w:t>
      </w:r>
      <w:r w:rsidR="004D0B81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a </w:t>
      </w:r>
      <w:r w:rsidR="00571692" w:rsidRPr="007F5D7B">
        <w:rPr>
          <w:rFonts w:eastAsia="Times New Roman" w:cstheme="minorHAnsi"/>
          <w:color w:val="222222"/>
          <w:sz w:val="20"/>
          <w:szCs w:val="20"/>
          <w:lang w:eastAsia="en-GB"/>
        </w:rPr>
        <w:t>remote flexible office –</w:t>
      </w:r>
      <w:r w:rsidR="00266857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 w:rsidR="00571692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increases my motivation and makes me feel I’m ‘winning’. </w:t>
      </w:r>
    </w:p>
    <w:p w14:paraId="2EDDED00" w14:textId="2DD61817" w:rsidR="008F7B63" w:rsidRPr="007F5D7B" w:rsidRDefault="002A2E3D" w:rsidP="00193319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One of </w:t>
      </w:r>
      <w:r w:rsidR="00F20B26" w:rsidRPr="007F5D7B">
        <w:rPr>
          <w:rFonts w:eastAsia="Times New Roman" w:cstheme="minorHAnsi"/>
          <w:color w:val="222222"/>
          <w:sz w:val="20"/>
          <w:szCs w:val="20"/>
          <w:lang w:eastAsia="en-GB"/>
        </w:rPr>
        <w:t>my</w:t>
      </w: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greatest stress</w:t>
      </w:r>
      <w:r w:rsidR="00266857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ors </w:t>
      </w:r>
      <w:r w:rsidR="00F20B26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has been </w:t>
      </w:r>
      <w:r w:rsidRPr="007F5D7B">
        <w:rPr>
          <w:rFonts w:eastAsia="Times New Roman" w:cstheme="minorHAnsi"/>
          <w:b/>
          <w:color w:val="0070C0"/>
          <w:sz w:val="20"/>
          <w:szCs w:val="20"/>
          <w:lang w:eastAsia="en-GB"/>
        </w:rPr>
        <w:t>compari</w:t>
      </w:r>
      <w:r w:rsidR="00266857" w:rsidRPr="007F5D7B">
        <w:rPr>
          <w:rFonts w:eastAsia="Times New Roman" w:cstheme="minorHAnsi"/>
          <w:b/>
          <w:color w:val="0070C0"/>
          <w:sz w:val="20"/>
          <w:szCs w:val="20"/>
          <w:lang w:eastAsia="en-GB"/>
        </w:rPr>
        <w:t>son</w:t>
      </w:r>
      <w:r w:rsidR="00266857" w:rsidRPr="007F5D7B">
        <w:rPr>
          <w:rFonts w:eastAsia="Times New Roman" w:cstheme="minorHAnsi"/>
          <w:color w:val="0070C0"/>
          <w:sz w:val="20"/>
          <w:szCs w:val="20"/>
          <w:lang w:eastAsia="en-GB"/>
        </w:rPr>
        <w:t xml:space="preserve"> </w:t>
      </w:r>
      <w:r w:rsidR="00266857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of </w:t>
      </w: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>my work with others’</w:t>
      </w:r>
      <w:r w:rsidR="00F20B26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, but I’ve learned </w:t>
      </w:r>
      <w:r w:rsidR="00F34A5F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that </w:t>
      </w:r>
      <w:r w:rsidR="00D3505A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comparison isn’t usually meaningful or useful since </w:t>
      </w:r>
      <w:r w:rsidR="00C41CDF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different </w:t>
      </w:r>
      <w:r w:rsidR="00266857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team </w:t>
      </w:r>
      <w:proofErr w:type="gramStart"/>
      <w:r w:rsidR="00C41CDF" w:rsidRPr="007F5D7B">
        <w:rPr>
          <w:rFonts w:eastAsia="Times New Roman" w:cstheme="minorHAnsi"/>
          <w:color w:val="222222"/>
          <w:sz w:val="20"/>
          <w:szCs w:val="20"/>
          <w:lang w:eastAsia="en-GB"/>
        </w:rPr>
        <w:t>members</w:t>
      </w:r>
      <w:proofErr w:type="gramEnd"/>
      <w:r w:rsidR="00C41CDF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work on different </w:t>
      </w:r>
      <w:r w:rsidR="00266857" w:rsidRPr="007F5D7B">
        <w:rPr>
          <w:rFonts w:eastAsia="Times New Roman" w:cstheme="minorHAnsi"/>
          <w:color w:val="222222"/>
          <w:sz w:val="20"/>
          <w:szCs w:val="20"/>
          <w:lang w:eastAsia="en-GB"/>
        </w:rPr>
        <w:t>subjects</w:t>
      </w:r>
      <w:r w:rsidR="00C41CDF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 w:rsidR="00C62C30" w:rsidRPr="007F5D7B">
        <w:rPr>
          <w:rFonts w:eastAsia="Times New Roman" w:cstheme="minorHAnsi"/>
          <w:color w:val="222222"/>
          <w:sz w:val="20"/>
          <w:szCs w:val="20"/>
          <w:lang w:eastAsia="en-GB"/>
        </w:rPr>
        <w:t>with different requirements and constraints</w:t>
      </w:r>
      <w:r w:rsidR="00D3505A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However, it is useful </w:t>
      </w:r>
      <w:r w:rsidR="00C41CDF" w:rsidRPr="007F5D7B">
        <w:rPr>
          <w:rFonts w:eastAsia="Times New Roman" w:cstheme="minorHAnsi"/>
          <w:color w:val="222222"/>
          <w:sz w:val="20"/>
          <w:szCs w:val="20"/>
          <w:lang w:eastAsia="en-GB"/>
        </w:rPr>
        <w:t>to share ideas on ways to be productive</w:t>
      </w:r>
      <w:r w:rsidR="0028060C" w:rsidRPr="007F5D7B">
        <w:rPr>
          <w:rFonts w:eastAsia="Times New Roman" w:cstheme="minorHAnsi"/>
          <w:color w:val="222222"/>
          <w:sz w:val="20"/>
          <w:szCs w:val="20"/>
          <w:lang w:eastAsia="en-GB"/>
        </w:rPr>
        <w:t>, learning from others’ experiences</w:t>
      </w:r>
      <w:r w:rsidR="00C41CDF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</w:p>
    <w:p w14:paraId="075936BE" w14:textId="4C1971E0" w:rsidR="002A2E3D" w:rsidRPr="007F5D7B" w:rsidRDefault="00897766" w:rsidP="00193319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I’ve worked in bid teams </w:t>
      </w:r>
      <w:r w:rsidR="00F64E25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with </w:t>
      </w: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a </w:t>
      </w:r>
      <w:r w:rsidR="00255E80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strong </w:t>
      </w: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competitive culture causing friction. </w:t>
      </w:r>
      <w:r w:rsidR="00255E80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I find </w:t>
      </w:r>
      <w:r w:rsidR="00255E80" w:rsidRPr="007F5D7B">
        <w:rPr>
          <w:rFonts w:eastAsia="Times New Roman" w:cstheme="minorHAnsi"/>
          <w:i/>
          <w:color w:val="222222"/>
          <w:sz w:val="20"/>
          <w:szCs w:val="20"/>
          <w:lang w:eastAsia="en-GB"/>
        </w:rPr>
        <w:t>healthy</w:t>
      </w:r>
      <w:r w:rsidR="00255E80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competition stimulates momentum, but the </w:t>
      </w:r>
      <w:r w:rsidR="00F422B5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real measure of progress </w:t>
      </w:r>
      <w:r w:rsidR="00F64E25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is </w:t>
      </w:r>
      <w:r w:rsidR="00F422B5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delivery against the plan. </w:t>
      </w:r>
      <w:r w:rsidR="007D0820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I used to be </w:t>
      </w:r>
      <w:r w:rsidR="00D3505A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anxious </w:t>
      </w:r>
      <w:r w:rsidR="007D0820" w:rsidRPr="007F5D7B">
        <w:rPr>
          <w:rFonts w:eastAsia="Times New Roman" w:cstheme="minorHAnsi"/>
          <w:color w:val="222222"/>
          <w:sz w:val="20"/>
          <w:szCs w:val="20"/>
          <w:lang w:eastAsia="en-GB"/>
        </w:rPr>
        <w:t>seeing other writers tap away furiously while I sat thinking</w:t>
      </w:r>
      <w:r w:rsidR="00F64E25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, but </w:t>
      </w:r>
      <w:r w:rsidR="008F7B63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I learned that a good writing plan pays dividends </w:t>
      </w:r>
      <w:r w:rsidR="00F64E25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for </w:t>
      </w:r>
      <w:r w:rsidR="008F7B63" w:rsidRPr="007F5D7B">
        <w:rPr>
          <w:rFonts w:eastAsia="Times New Roman" w:cstheme="minorHAnsi"/>
          <w:color w:val="222222"/>
          <w:sz w:val="20"/>
          <w:szCs w:val="20"/>
          <w:lang w:eastAsia="en-GB"/>
        </w:rPr>
        <w:t>faster writing of more convincing messages</w:t>
      </w:r>
      <w:r w:rsidR="00F64E25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  <w:r w:rsidR="00E00074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The key is to have enough confidence in your own work to avoid being drawn into the spiral of </w:t>
      </w:r>
      <w:r w:rsidR="00F64E25" w:rsidRPr="007F5D7B">
        <w:rPr>
          <w:rFonts w:eastAsia="Times New Roman" w:cstheme="minorHAnsi"/>
          <w:color w:val="222222"/>
          <w:sz w:val="20"/>
          <w:szCs w:val="20"/>
          <w:lang w:eastAsia="en-GB"/>
        </w:rPr>
        <w:t>self-doubt</w:t>
      </w:r>
      <w:r w:rsidR="00E00074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</w:t>
      </w:r>
      <w:r w:rsidR="002E3639" w:rsidRPr="007F5D7B">
        <w:rPr>
          <w:rFonts w:eastAsia="Times New Roman" w:cstheme="minorHAnsi"/>
          <w:color w:val="222222"/>
          <w:sz w:val="20"/>
          <w:szCs w:val="20"/>
          <w:lang w:eastAsia="en-GB"/>
        </w:rPr>
        <w:t>from seeing others work</w:t>
      </w:r>
      <w:r w:rsidR="0091260F" w:rsidRPr="007F5D7B">
        <w:rPr>
          <w:rFonts w:eastAsia="Times New Roman" w:cstheme="minorHAnsi"/>
          <w:color w:val="222222"/>
          <w:sz w:val="20"/>
          <w:szCs w:val="20"/>
          <w:lang w:eastAsia="en-GB"/>
        </w:rPr>
        <w:t>ing</w:t>
      </w:r>
      <w:r w:rsidR="002E3639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</w:p>
    <w:p w14:paraId="378DD865" w14:textId="77777777" w:rsidR="0028060C" w:rsidRPr="007F5D7B" w:rsidRDefault="00865CB3" w:rsidP="000D6AF3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7F5D7B">
        <w:rPr>
          <w:rFonts w:eastAsia="Times New Roman" w:cstheme="minorHAnsi"/>
          <w:b/>
          <w:color w:val="0070C0"/>
          <w:sz w:val="20"/>
          <w:szCs w:val="20"/>
          <w:lang w:eastAsia="en-GB"/>
        </w:rPr>
        <w:t>Communication</w:t>
      </w:r>
      <w:r w:rsidR="0091260F" w:rsidRPr="007F5D7B">
        <w:rPr>
          <w:rFonts w:eastAsia="Times New Roman" w:cstheme="minorHAnsi"/>
          <w:color w:val="0070C0"/>
          <w:sz w:val="20"/>
          <w:szCs w:val="20"/>
          <w:lang w:eastAsia="en-GB"/>
        </w:rPr>
        <w:t xml:space="preserve"> </w:t>
      </w:r>
      <w:r w:rsidR="0091260F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of </w:t>
      </w:r>
      <w:r w:rsidR="00121D97" w:rsidRPr="007F5D7B">
        <w:rPr>
          <w:rFonts w:eastAsia="Times New Roman" w:cstheme="minorHAnsi"/>
          <w:color w:val="222222"/>
          <w:sz w:val="20"/>
          <w:szCs w:val="20"/>
          <w:lang w:eastAsia="en-GB"/>
        </w:rPr>
        <w:t>issues and sharing concerns</w:t>
      </w:r>
      <w:r w:rsidR="0091260F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are great stress</w:t>
      </w:r>
      <w:r w:rsidR="00121D97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alleviat</w:t>
      </w:r>
      <w:r w:rsidR="0091260F" w:rsidRPr="007F5D7B">
        <w:rPr>
          <w:rFonts w:eastAsia="Times New Roman" w:cstheme="minorHAnsi"/>
          <w:color w:val="222222"/>
          <w:sz w:val="20"/>
          <w:szCs w:val="20"/>
          <w:lang w:eastAsia="en-GB"/>
        </w:rPr>
        <w:t>ors</w:t>
      </w:r>
      <w:r w:rsidR="00121D97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  <w:r w:rsidR="007D6F59" w:rsidRPr="007F5D7B">
        <w:rPr>
          <w:rFonts w:eastAsia="Times New Roman" w:cstheme="minorHAnsi"/>
          <w:color w:val="222222"/>
          <w:sz w:val="20"/>
          <w:szCs w:val="20"/>
          <w:lang w:eastAsia="en-GB"/>
        </w:rPr>
        <w:t>O</w:t>
      </w:r>
      <w:r w:rsidR="00121D97" w:rsidRPr="007F5D7B">
        <w:rPr>
          <w:rFonts w:eastAsia="Times New Roman" w:cstheme="minorHAnsi"/>
          <w:color w:val="222222"/>
          <w:sz w:val="20"/>
          <w:szCs w:val="20"/>
          <w:lang w:eastAsia="en-GB"/>
        </w:rPr>
        <w:t>ther people see solutions from different perspective</w:t>
      </w:r>
      <w:r w:rsidR="008A35D6" w:rsidRPr="007F5D7B">
        <w:rPr>
          <w:rFonts w:eastAsia="Times New Roman" w:cstheme="minorHAnsi"/>
          <w:color w:val="222222"/>
          <w:sz w:val="20"/>
          <w:szCs w:val="20"/>
          <w:lang w:eastAsia="en-GB"/>
        </w:rPr>
        <w:t>s</w:t>
      </w:r>
      <w:r w:rsidR="00121D97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. </w:t>
      </w:r>
      <w:r w:rsidR="0091260F" w:rsidRPr="007F5D7B">
        <w:rPr>
          <w:rFonts w:eastAsia="Times New Roman" w:cstheme="minorHAnsi"/>
          <w:color w:val="222222"/>
          <w:sz w:val="20"/>
          <w:szCs w:val="20"/>
          <w:lang w:eastAsia="en-GB"/>
        </w:rPr>
        <w:t>T</w:t>
      </w:r>
      <w:r w:rsidR="00121D97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eams are more receptive to </w:t>
      </w:r>
      <w:r w:rsidR="00E77F22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people who raise </w:t>
      </w:r>
      <w:r w:rsidR="00121D97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concerns as they arise than </w:t>
      </w:r>
      <w:r w:rsidR="00E77F22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to those who don’t or who are unclear. </w:t>
      </w:r>
    </w:p>
    <w:p w14:paraId="10F771E0" w14:textId="1F73AD4A" w:rsidR="00947B36" w:rsidRPr="007F5D7B" w:rsidRDefault="00E77F22" w:rsidP="000D6AF3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lastRenderedPageBreak/>
        <w:t xml:space="preserve">As George Bernard Shaw said, </w:t>
      </w:r>
      <w:r w:rsidR="00865CB3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“The single biggest problem in communication is the illusion that it has taken place.” </w:t>
      </w:r>
      <w:r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For me, this means </w:t>
      </w:r>
      <w:r w:rsidR="006922E2" w:rsidRPr="007F5D7B">
        <w:rPr>
          <w:rFonts w:eastAsia="Times New Roman" w:cstheme="minorHAnsi"/>
          <w:color w:val="222222"/>
          <w:sz w:val="20"/>
          <w:szCs w:val="20"/>
          <w:lang w:eastAsia="en-GB"/>
        </w:rPr>
        <w:t>checking everyone understands what they need to do</w:t>
      </w:r>
      <w:r w:rsidR="00E85D28" w:rsidRPr="007F5D7B">
        <w:rPr>
          <w:rFonts w:eastAsia="Times New Roman" w:cstheme="minorHAnsi"/>
          <w:color w:val="222222"/>
          <w:sz w:val="20"/>
          <w:szCs w:val="20"/>
          <w:lang w:eastAsia="en-GB"/>
        </w:rPr>
        <w:t>,</w:t>
      </w:r>
      <w:r w:rsidR="006922E2" w:rsidRPr="007F5D7B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so the right team contributions lead to strong bids in which stress is managed well</w:t>
      </w:r>
      <w:r w:rsidR="008A35D6" w:rsidRPr="007F5D7B">
        <w:rPr>
          <w:rFonts w:eastAsia="Times New Roman" w:cstheme="minorHAnsi"/>
          <w:color w:val="222222"/>
          <w:sz w:val="20"/>
          <w:szCs w:val="20"/>
          <w:lang w:eastAsia="en-GB"/>
        </w:rPr>
        <w:t>.</w:t>
      </w:r>
    </w:p>
    <w:p w14:paraId="61EB0A12" w14:textId="18787B0B" w:rsidR="00E36365" w:rsidRPr="007F5D7B" w:rsidRDefault="00CC3347" w:rsidP="00CA7DD3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284" w:hanging="284"/>
        <w:rPr>
          <w:rFonts w:eastAsia="Times New Roman" w:cstheme="minorHAnsi"/>
          <w:i/>
          <w:color w:val="222222"/>
          <w:sz w:val="20"/>
          <w:szCs w:val="20"/>
          <w:lang w:eastAsia="en-GB"/>
        </w:rPr>
      </w:pPr>
      <w:r w:rsidRPr="007F5D7B">
        <w:rPr>
          <w:rFonts w:eastAsia="Times New Roman" w:cstheme="minorHAnsi"/>
          <w:i/>
          <w:color w:val="222222"/>
          <w:sz w:val="20"/>
          <w:szCs w:val="20"/>
          <w:lang w:eastAsia="en-GB"/>
        </w:rPr>
        <w:t>Lazarus, R.S., &amp; Folkman, S. (1984). Stress, Appraisal and Coping. New York: Springer.</w:t>
      </w:r>
    </w:p>
    <w:p w14:paraId="55617705" w14:textId="1753FA9F" w:rsidR="00CA7DD3" w:rsidRPr="007F5D7B" w:rsidRDefault="00CA7DD3" w:rsidP="00CA7DD3">
      <w:pPr>
        <w:shd w:val="clear" w:color="auto" w:fill="FFFFFF"/>
        <w:spacing w:before="120" w:after="120" w:line="240" w:lineRule="auto"/>
        <w:rPr>
          <w:rFonts w:cstheme="minorHAnsi"/>
          <w:b/>
          <w:color w:val="FF0000"/>
          <w:sz w:val="20"/>
          <w:szCs w:val="20"/>
        </w:rPr>
      </w:pPr>
      <w:bookmarkStart w:id="0" w:name="_GoBack"/>
      <w:bookmarkEnd w:id="0"/>
    </w:p>
    <w:sectPr w:rsidR="00CA7DD3" w:rsidRPr="007F5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C268A"/>
    <w:multiLevelType w:val="multilevel"/>
    <w:tmpl w:val="4E4A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1400E7"/>
    <w:multiLevelType w:val="hybridMultilevel"/>
    <w:tmpl w:val="FBB4C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29"/>
    <w:rsid w:val="00014E05"/>
    <w:rsid w:val="00015B26"/>
    <w:rsid w:val="000724FE"/>
    <w:rsid w:val="000D6AF3"/>
    <w:rsid w:val="00110601"/>
    <w:rsid w:val="00121D97"/>
    <w:rsid w:val="00131577"/>
    <w:rsid w:val="00183A39"/>
    <w:rsid w:val="00193319"/>
    <w:rsid w:val="001A3B29"/>
    <w:rsid w:val="001D2458"/>
    <w:rsid w:val="001D5A91"/>
    <w:rsid w:val="0020016F"/>
    <w:rsid w:val="00204E04"/>
    <w:rsid w:val="00224BC1"/>
    <w:rsid w:val="00235A97"/>
    <w:rsid w:val="00255E80"/>
    <w:rsid w:val="00256BF4"/>
    <w:rsid w:val="00266857"/>
    <w:rsid w:val="00272499"/>
    <w:rsid w:val="0028060C"/>
    <w:rsid w:val="00283AF9"/>
    <w:rsid w:val="0029263A"/>
    <w:rsid w:val="002A2E3D"/>
    <w:rsid w:val="002B077C"/>
    <w:rsid w:val="002B5D7B"/>
    <w:rsid w:val="002D5EC0"/>
    <w:rsid w:val="002E3639"/>
    <w:rsid w:val="003105FA"/>
    <w:rsid w:val="00340B64"/>
    <w:rsid w:val="0035215F"/>
    <w:rsid w:val="00372600"/>
    <w:rsid w:val="00374843"/>
    <w:rsid w:val="00393B8D"/>
    <w:rsid w:val="003B37F1"/>
    <w:rsid w:val="003D42DB"/>
    <w:rsid w:val="004117FC"/>
    <w:rsid w:val="00427F6D"/>
    <w:rsid w:val="004703BC"/>
    <w:rsid w:val="00494CC3"/>
    <w:rsid w:val="004C51C8"/>
    <w:rsid w:val="004D0B81"/>
    <w:rsid w:val="00505F01"/>
    <w:rsid w:val="00571692"/>
    <w:rsid w:val="00577494"/>
    <w:rsid w:val="005E1D5A"/>
    <w:rsid w:val="005F24FB"/>
    <w:rsid w:val="00626549"/>
    <w:rsid w:val="006762D2"/>
    <w:rsid w:val="006922E2"/>
    <w:rsid w:val="00694610"/>
    <w:rsid w:val="006D2572"/>
    <w:rsid w:val="006D411A"/>
    <w:rsid w:val="00710293"/>
    <w:rsid w:val="00723D94"/>
    <w:rsid w:val="00740DDA"/>
    <w:rsid w:val="007465A8"/>
    <w:rsid w:val="0075198D"/>
    <w:rsid w:val="00761761"/>
    <w:rsid w:val="00774350"/>
    <w:rsid w:val="007A0245"/>
    <w:rsid w:val="007D0820"/>
    <w:rsid w:val="007D6F59"/>
    <w:rsid w:val="007F5D7B"/>
    <w:rsid w:val="008121F0"/>
    <w:rsid w:val="008323D5"/>
    <w:rsid w:val="00844DC2"/>
    <w:rsid w:val="00855863"/>
    <w:rsid w:val="00865CB3"/>
    <w:rsid w:val="00870392"/>
    <w:rsid w:val="00896371"/>
    <w:rsid w:val="00897766"/>
    <w:rsid w:val="008A35D6"/>
    <w:rsid w:val="008A7780"/>
    <w:rsid w:val="008F7B63"/>
    <w:rsid w:val="0091260F"/>
    <w:rsid w:val="00920D6B"/>
    <w:rsid w:val="00947B36"/>
    <w:rsid w:val="009502DA"/>
    <w:rsid w:val="0097602A"/>
    <w:rsid w:val="00985B38"/>
    <w:rsid w:val="009B2EBB"/>
    <w:rsid w:val="009C5D94"/>
    <w:rsid w:val="009F26B5"/>
    <w:rsid w:val="00A22BB5"/>
    <w:rsid w:val="00A274C8"/>
    <w:rsid w:val="00A434F6"/>
    <w:rsid w:val="00A70989"/>
    <w:rsid w:val="00A87604"/>
    <w:rsid w:val="00AD4025"/>
    <w:rsid w:val="00AF5992"/>
    <w:rsid w:val="00B35FD0"/>
    <w:rsid w:val="00B43708"/>
    <w:rsid w:val="00B6020A"/>
    <w:rsid w:val="00B66811"/>
    <w:rsid w:val="00B9693F"/>
    <w:rsid w:val="00B97415"/>
    <w:rsid w:val="00BF03C7"/>
    <w:rsid w:val="00C06363"/>
    <w:rsid w:val="00C33D3A"/>
    <w:rsid w:val="00C41CDF"/>
    <w:rsid w:val="00C62C30"/>
    <w:rsid w:val="00C74E41"/>
    <w:rsid w:val="00CA1EC6"/>
    <w:rsid w:val="00CA7DD3"/>
    <w:rsid w:val="00CC3347"/>
    <w:rsid w:val="00D02F1F"/>
    <w:rsid w:val="00D03C52"/>
    <w:rsid w:val="00D14C36"/>
    <w:rsid w:val="00D22BE0"/>
    <w:rsid w:val="00D3505A"/>
    <w:rsid w:val="00D452C9"/>
    <w:rsid w:val="00D55FA6"/>
    <w:rsid w:val="00D82DDE"/>
    <w:rsid w:val="00D857ED"/>
    <w:rsid w:val="00D869B8"/>
    <w:rsid w:val="00D901D6"/>
    <w:rsid w:val="00DC0D60"/>
    <w:rsid w:val="00DE6EF8"/>
    <w:rsid w:val="00E00074"/>
    <w:rsid w:val="00E01059"/>
    <w:rsid w:val="00E03824"/>
    <w:rsid w:val="00E04066"/>
    <w:rsid w:val="00E055CD"/>
    <w:rsid w:val="00E100F0"/>
    <w:rsid w:val="00E10311"/>
    <w:rsid w:val="00E36365"/>
    <w:rsid w:val="00E5144E"/>
    <w:rsid w:val="00E63CF7"/>
    <w:rsid w:val="00E66406"/>
    <w:rsid w:val="00E717D1"/>
    <w:rsid w:val="00E71CB4"/>
    <w:rsid w:val="00E77F22"/>
    <w:rsid w:val="00E81A99"/>
    <w:rsid w:val="00E85D28"/>
    <w:rsid w:val="00E912F9"/>
    <w:rsid w:val="00EB28CE"/>
    <w:rsid w:val="00ED3E59"/>
    <w:rsid w:val="00EE0154"/>
    <w:rsid w:val="00EF15D4"/>
    <w:rsid w:val="00F20B26"/>
    <w:rsid w:val="00F2163A"/>
    <w:rsid w:val="00F30E03"/>
    <w:rsid w:val="00F31FDD"/>
    <w:rsid w:val="00F34A5F"/>
    <w:rsid w:val="00F37E77"/>
    <w:rsid w:val="00F422B5"/>
    <w:rsid w:val="00F45D82"/>
    <w:rsid w:val="00F64E25"/>
    <w:rsid w:val="00F6613B"/>
    <w:rsid w:val="00F8312E"/>
    <w:rsid w:val="00F9724B"/>
    <w:rsid w:val="00FA2497"/>
    <w:rsid w:val="00FA462F"/>
    <w:rsid w:val="00FA6F62"/>
    <w:rsid w:val="00FB5436"/>
    <w:rsid w:val="00FC3E72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B27B"/>
  <w15:chartTrackingRefBased/>
  <w15:docId w15:val="{9BFD8514-F117-4BCF-A327-07624860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3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C3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8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Garden</dc:creator>
  <cp:keywords/>
  <dc:description/>
  <cp:lastModifiedBy>Bidsol11</cp:lastModifiedBy>
  <cp:revision>4</cp:revision>
  <cp:lastPrinted>2018-06-20T07:15:00Z</cp:lastPrinted>
  <dcterms:created xsi:type="dcterms:W3CDTF">2018-06-20T09:22:00Z</dcterms:created>
  <dcterms:modified xsi:type="dcterms:W3CDTF">2018-08-21T13:44:00Z</dcterms:modified>
</cp:coreProperties>
</file>